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7C4D" w:rsidRDefault="00517C4D" w:rsidP="002835D4">
      <w:pPr>
        <w:pStyle w:val="afe"/>
        <w:rPr>
          <w:rFonts w:ascii="David" w:hAnsi="David" w:cs="David"/>
          <w:sz w:val="28"/>
          <w:szCs w:val="28"/>
          <w:u w:val="single"/>
          <w:rtl/>
        </w:rPr>
      </w:pPr>
      <w:bookmarkStart w:id="0" w:name="_GoBack"/>
      <w:bookmarkEnd w:id="0"/>
    </w:p>
    <w:p w:rsidR="00C953D0" w:rsidRPr="00DE15AE" w:rsidRDefault="00060609" w:rsidP="00DE15AE">
      <w:pPr>
        <w:spacing w:line="360" w:lineRule="auto"/>
        <w:jc w:val="center"/>
        <w:rPr>
          <w:rFonts w:asciiTheme="majorBidi" w:hAnsiTheme="majorBidi" w:cstheme="minorBidi"/>
          <w:b/>
          <w:bCs/>
          <w:sz w:val="28"/>
          <w:szCs w:val="28"/>
          <w:rtl/>
          <w:lang w:bidi="ar-LB"/>
        </w:rPr>
      </w:pPr>
      <w:r w:rsidRPr="00DE15AE">
        <w:rPr>
          <w:rFonts w:asciiTheme="majorBidi" w:hAnsiTheme="majorBidi" w:cs="Arial" w:hint="cs"/>
          <w:b/>
          <w:bCs/>
          <w:sz w:val="28"/>
          <w:szCs w:val="28"/>
          <w:rtl/>
          <w:lang w:bidi="ar-LB"/>
        </w:rPr>
        <w:t xml:space="preserve">مناقصة علنية رقم </w:t>
      </w:r>
      <w:r w:rsidR="002835D4" w:rsidRPr="00DE15AE">
        <w:rPr>
          <w:rFonts w:asciiTheme="majorBidi" w:hAnsiTheme="majorBidi"/>
          <w:b/>
          <w:bCs/>
          <w:sz w:val="28"/>
          <w:szCs w:val="28"/>
          <w:rtl/>
        </w:rPr>
        <w:t xml:space="preserve"> </w:t>
      </w:r>
      <w:r w:rsidR="00DE15AE" w:rsidRPr="00DE15AE">
        <w:rPr>
          <w:rFonts w:asciiTheme="majorBidi" w:hAnsiTheme="majorBidi" w:cstheme="minorBidi" w:hint="cs"/>
          <w:b/>
          <w:bCs/>
          <w:sz w:val="28"/>
          <w:szCs w:val="28"/>
          <w:rtl/>
          <w:lang w:bidi="ar-LB"/>
        </w:rPr>
        <w:t>61</w:t>
      </w:r>
      <w:r w:rsidR="002835D4" w:rsidRPr="00DE15AE">
        <w:rPr>
          <w:rFonts w:asciiTheme="majorBidi" w:hAnsiTheme="majorBidi" w:hint="cs"/>
          <w:b/>
          <w:bCs/>
          <w:sz w:val="28"/>
          <w:szCs w:val="28"/>
          <w:rtl/>
        </w:rPr>
        <w:t>/</w:t>
      </w:r>
      <w:r w:rsidR="00C953D0" w:rsidRPr="00DE15AE">
        <w:rPr>
          <w:rFonts w:asciiTheme="majorBidi" w:hAnsiTheme="majorBidi" w:hint="cs"/>
          <w:b/>
          <w:bCs/>
          <w:sz w:val="28"/>
          <w:szCs w:val="28"/>
          <w:rtl/>
        </w:rPr>
        <w:t>2019</w:t>
      </w:r>
      <w:r w:rsidR="002835D4" w:rsidRPr="00DE15AE">
        <w:rPr>
          <w:rFonts w:asciiTheme="majorBidi" w:hAnsiTheme="majorBidi" w:hint="cs"/>
          <w:b/>
          <w:bCs/>
          <w:sz w:val="28"/>
          <w:szCs w:val="28"/>
          <w:rtl/>
        </w:rPr>
        <w:t xml:space="preserve"> </w:t>
      </w:r>
      <w:r w:rsidR="00C953D0" w:rsidRPr="00DE15AE">
        <w:rPr>
          <w:rFonts w:asciiTheme="majorBidi" w:hAnsiTheme="majorBidi" w:cstheme="minorBidi" w:hint="cs"/>
          <w:b/>
          <w:bCs/>
          <w:sz w:val="28"/>
          <w:szCs w:val="28"/>
          <w:rtl/>
          <w:lang w:bidi="ar-LB"/>
        </w:rPr>
        <w:t>لتقديم</w:t>
      </w:r>
      <w:r w:rsidRPr="00DE15AE">
        <w:rPr>
          <w:rFonts w:asciiTheme="majorBidi" w:hAnsiTheme="majorBidi" w:cstheme="minorBidi" w:hint="cs"/>
          <w:b/>
          <w:bCs/>
          <w:sz w:val="28"/>
          <w:szCs w:val="28"/>
          <w:rtl/>
          <w:lang w:bidi="ar-LB"/>
        </w:rPr>
        <w:t xml:space="preserve"> خدمات </w:t>
      </w:r>
      <w:r w:rsidR="00DE15AE" w:rsidRPr="00DE15AE">
        <w:rPr>
          <w:rFonts w:asciiTheme="majorBidi" w:hAnsiTheme="majorBidi" w:cstheme="minorBidi" w:hint="cs"/>
          <w:b/>
          <w:bCs/>
          <w:sz w:val="28"/>
          <w:szCs w:val="28"/>
          <w:rtl/>
          <w:lang w:bidi="ar-LB"/>
        </w:rPr>
        <w:t>في مجال الإدارة والمراقبة الداخلية و/أو التحقيق</w:t>
      </w:r>
      <w:r w:rsidR="00DE15AE">
        <w:rPr>
          <w:rFonts w:asciiTheme="majorBidi" w:hAnsiTheme="majorBidi" w:cstheme="minorBidi" w:hint="cs"/>
          <w:b/>
          <w:bCs/>
          <w:sz w:val="28"/>
          <w:szCs w:val="28"/>
          <w:rtl/>
          <w:lang w:bidi="ar-LB"/>
        </w:rPr>
        <w:t>ية</w:t>
      </w:r>
      <w:r w:rsidR="00DE15AE" w:rsidRPr="00DE15AE">
        <w:rPr>
          <w:rFonts w:asciiTheme="majorBidi" w:hAnsiTheme="majorBidi" w:cstheme="minorBidi" w:hint="cs"/>
          <w:b/>
          <w:bCs/>
          <w:sz w:val="28"/>
          <w:szCs w:val="28"/>
          <w:rtl/>
          <w:lang w:bidi="ar-LB"/>
        </w:rPr>
        <w:t xml:space="preserve"> في فرع المراق</w:t>
      </w:r>
      <w:r w:rsidR="00DE15AE">
        <w:rPr>
          <w:rFonts w:asciiTheme="majorBidi" w:hAnsiTheme="majorBidi" w:cstheme="minorBidi" w:hint="cs"/>
          <w:b/>
          <w:bCs/>
          <w:sz w:val="28"/>
          <w:szCs w:val="28"/>
          <w:rtl/>
          <w:lang w:bidi="ar-LB"/>
        </w:rPr>
        <w:t>ب</w:t>
      </w:r>
      <w:r w:rsidR="00DE15AE" w:rsidRPr="00DE15AE">
        <w:rPr>
          <w:rFonts w:asciiTheme="majorBidi" w:hAnsiTheme="majorBidi" w:cstheme="minorBidi" w:hint="cs"/>
          <w:b/>
          <w:bCs/>
          <w:sz w:val="28"/>
          <w:szCs w:val="28"/>
          <w:rtl/>
          <w:lang w:bidi="ar-LB"/>
        </w:rPr>
        <w:t xml:space="preserve">ة الداخلية في وزارة الطاقة لوزارة الطاقة </w:t>
      </w:r>
    </w:p>
    <w:p w:rsidR="002835D4" w:rsidRPr="002835D4" w:rsidRDefault="002835D4" w:rsidP="002835D4">
      <w:pPr>
        <w:spacing w:line="360" w:lineRule="auto"/>
        <w:jc w:val="both"/>
        <w:rPr>
          <w:rFonts w:asciiTheme="majorBidi" w:hAnsiTheme="majorBidi"/>
          <w:color w:val="FF0000"/>
          <w:sz w:val="32"/>
          <w:szCs w:val="32"/>
          <w:rtl/>
        </w:rPr>
      </w:pPr>
    </w:p>
    <w:p w:rsidR="00060609" w:rsidRDefault="00060609" w:rsidP="00DE15AE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inorBidi"/>
          <w:szCs w:val="24"/>
          <w:rtl/>
          <w:lang w:bidi="ar-LB"/>
        </w:rPr>
      </w:pPr>
      <w:r>
        <w:rPr>
          <w:rFonts w:asciiTheme="majorBidi" w:hAnsiTheme="majorBidi" w:cstheme="minorBidi" w:hint="cs"/>
          <w:szCs w:val="24"/>
          <w:rtl/>
          <w:lang w:bidi="ar-LB"/>
        </w:rPr>
        <w:t xml:space="preserve">وزارة الطاقة بواسطة </w:t>
      </w:r>
      <w:r w:rsidR="00C953D0" w:rsidRPr="00C953D0">
        <w:rPr>
          <w:rFonts w:asciiTheme="majorBidi" w:hAnsiTheme="majorBidi" w:cstheme="minorBidi" w:hint="cs"/>
          <w:szCs w:val="24"/>
          <w:rtl/>
          <w:lang w:bidi="ar-LB"/>
        </w:rPr>
        <w:t xml:space="preserve">فرع </w:t>
      </w:r>
      <w:r w:rsidR="00DE15AE">
        <w:rPr>
          <w:rFonts w:asciiTheme="majorBidi" w:hAnsiTheme="majorBidi" w:cstheme="minorBidi" w:hint="cs"/>
          <w:szCs w:val="24"/>
          <w:rtl/>
          <w:lang w:bidi="ar-LB"/>
        </w:rPr>
        <w:t>المراقبة الداخلية</w:t>
      </w:r>
      <w:r>
        <w:rPr>
          <w:rFonts w:asciiTheme="majorBidi" w:hAnsiTheme="majorBidi" w:cstheme="minorBidi" w:hint="cs"/>
          <w:szCs w:val="24"/>
          <w:rtl/>
          <w:lang w:bidi="ar-LB"/>
        </w:rPr>
        <w:t xml:space="preserve"> تنشر بهذا مناقصة لتقديم خدمات </w:t>
      </w:r>
      <w:r w:rsidR="00DE15AE" w:rsidRPr="00DE15AE">
        <w:rPr>
          <w:rFonts w:asciiTheme="majorBidi" w:hAnsiTheme="majorBidi" w:cs="Arial"/>
          <w:szCs w:val="24"/>
          <w:rtl/>
          <w:lang w:bidi="ar-LB"/>
        </w:rPr>
        <w:t>في مجال الإدارة والمراقبة الداخلية و/أو التحقيقية في فرع المراقبة الداخلية في وزارة الطاقة لوزارة الطاقة</w:t>
      </w:r>
      <w:r w:rsidR="00DE15AE">
        <w:rPr>
          <w:rFonts w:asciiTheme="majorBidi" w:hAnsiTheme="majorBidi" w:cs="Arial" w:hint="cs"/>
          <w:szCs w:val="24"/>
          <w:rtl/>
          <w:lang w:bidi="ar-LB"/>
        </w:rPr>
        <w:t xml:space="preserve"> </w:t>
      </w:r>
      <w:r w:rsidR="00C953D0">
        <w:rPr>
          <w:rFonts w:asciiTheme="majorBidi" w:hAnsiTheme="majorBidi" w:cstheme="minorBidi" w:hint="cs"/>
          <w:szCs w:val="24"/>
          <w:rtl/>
          <w:lang w:bidi="ar-LB"/>
        </w:rPr>
        <w:t>،</w:t>
      </w:r>
      <w:r>
        <w:rPr>
          <w:rFonts w:asciiTheme="majorBidi" w:hAnsiTheme="majorBidi" w:cstheme="minorBidi" w:hint="cs"/>
          <w:szCs w:val="24"/>
          <w:rtl/>
          <w:lang w:bidi="ar-LB"/>
        </w:rPr>
        <w:t xml:space="preserve"> والكل </w:t>
      </w:r>
      <w:r w:rsidR="00C953D0">
        <w:rPr>
          <w:rFonts w:asciiTheme="majorBidi" w:hAnsiTheme="majorBidi" w:cstheme="minorBidi" w:hint="cs"/>
          <w:szCs w:val="24"/>
          <w:rtl/>
          <w:lang w:bidi="ar-LB"/>
        </w:rPr>
        <w:t>بموجب</w:t>
      </w:r>
      <w:r>
        <w:rPr>
          <w:rFonts w:asciiTheme="majorBidi" w:hAnsiTheme="majorBidi" w:cstheme="minorBidi" w:hint="cs"/>
          <w:szCs w:val="24"/>
          <w:rtl/>
          <w:lang w:bidi="ar-LB"/>
        </w:rPr>
        <w:t xml:space="preserve"> المفصل في مستندات المناقصة وفي المواصفات المهنية .</w:t>
      </w:r>
    </w:p>
    <w:p w:rsidR="005E7791" w:rsidRPr="00110D9F" w:rsidRDefault="005E7791" w:rsidP="00110D9F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color w:val="FF0000"/>
          <w:szCs w:val="24"/>
          <w:u w:val="single"/>
          <w:rtl/>
        </w:rPr>
      </w:pPr>
    </w:p>
    <w:p w:rsidR="00C953D0" w:rsidRPr="00C953D0" w:rsidRDefault="00C953D0" w:rsidP="00060609">
      <w:pPr>
        <w:spacing w:line="276" w:lineRule="auto"/>
        <w:contextualSpacing/>
        <w:jc w:val="both"/>
        <w:rPr>
          <w:rFonts w:cs="Arial"/>
          <w:b/>
          <w:bCs/>
          <w:szCs w:val="24"/>
          <w:u w:val="single"/>
          <w:rtl/>
          <w:lang w:bidi="ar-SA"/>
        </w:rPr>
      </w:pPr>
      <w:r w:rsidRPr="00C953D0">
        <w:rPr>
          <w:rFonts w:cs="Arial" w:hint="cs"/>
          <w:szCs w:val="24"/>
          <w:rtl/>
          <w:lang w:bidi="ar-LB"/>
        </w:rPr>
        <w:t>1.</w:t>
      </w:r>
      <w:r w:rsidRPr="00C953D0">
        <w:rPr>
          <w:rFonts w:cs="Arial" w:hint="cs"/>
          <w:b/>
          <w:bCs/>
          <w:szCs w:val="24"/>
          <w:u w:val="single"/>
          <w:rtl/>
          <w:lang w:bidi="ar-LB"/>
        </w:rPr>
        <w:t xml:space="preserve"> عام: </w:t>
      </w:r>
    </w:p>
    <w:p w:rsidR="00DE15AE" w:rsidRDefault="00C953D0" w:rsidP="00DE15AE">
      <w:pPr>
        <w:spacing w:line="276" w:lineRule="auto"/>
        <w:contextualSpacing/>
        <w:rPr>
          <w:rFonts w:cs="Arial"/>
          <w:szCs w:val="24"/>
          <w:rtl/>
          <w:lang w:bidi="ar-LB"/>
        </w:rPr>
      </w:pPr>
      <w:r w:rsidRPr="00C953D0">
        <w:rPr>
          <w:rFonts w:cs="Arial"/>
          <w:szCs w:val="24"/>
          <w:rtl/>
          <w:lang w:bidi="ar-SA"/>
        </w:rPr>
        <w:t>1.1.</w:t>
      </w:r>
      <w:r>
        <w:rPr>
          <w:rFonts w:cs="Arial" w:hint="cs"/>
          <w:szCs w:val="24"/>
          <w:rtl/>
          <w:lang w:bidi="ar-LB"/>
        </w:rPr>
        <w:t xml:space="preserve">  الوزارة ، بواسطة </w:t>
      </w:r>
      <w:r w:rsidR="00DE15AE" w:rsidRPr="00DE15AE">
        <w:rPr>
          <w:rFonts w:cs="Arial"/>
          <w:szCs w:val="24"/>
          <w:rtl/>
          <w:lang w:bidi="ar-LB"/>
        </w:rPr>
        <w:t xml:space="preserve">فرع المراقبة الداخلية </w:t>
      </w:r>
      <w:r>
        <w:rPr>
          <w:rFonts w:cs="Arial" w:hint="cs"/>
          <w:szCs w:val="24"/>
          <w:rtl/>
          <w:lang w:bidi="ar-LB"/>
        </w:rPr>
        <w:t xml:space="preserve">، تطلب بهذا تلقي عروض لتقديم خدمات </w:t>
      </w:r>
      <w:r w:rsidR="00DE15AE" w:rsidRPr="00DE15AE">
        <w:rPr>
          <w:rFonts w:cs="Arial"/>
          <w:szCs w:val="24"/>
          <w:rtl/>
          <w:lang w:bidi="ar-LB"/>
        </w:rPr>
        <w:t>في مجال الإدارة والمراقبة الداخلية و/أو التحقيقية في فرع المراقبة الداخلية في وزارة الطاقة</w:t>
      </w:r>
      <w:r w:rsidR="00DE15AE">
        <w:rPr>
          <w:rFonts w:cs="Arial" w:hint="cs"/>
          <w:szCs w:val="24"/>
          <w:rtl/>
          <w:lang w:bidi="ar-LB"/>
        </w:rPr>
        <w:t>.</w:t>
      </w:r>
    </w:p>
    <w:p w:rsidR="00DE15AE" w:rsidRDefault="00DE15AE" w:rsidP="00DE15AE">
      <w:pPr>
        <w:spacing w:line="276" w:lineRule="auto"/>
        <w:contextualSpacing/>
        <w:jc w:val="both"/>
        <w:rPr>
          <w:rFonts w:cs="Arial"/>
          <w:szCs w:val="24"/>
          <w:rtl/>
          <w:lang w:bidi="ar-SA"/>
        </w:rPr>
      </w:pPr>
      <w:r w:rsidRPr="00DE15AE">
        <w:rPr>
          <w:rFonts w:cs="Arial"/>
          <w:szCs w:val="24"/>
          <w:rtl/>
          <w:lang w:bidi="ar-SA"/>
        </w:rPr>
        <w:t>1.2</w:t>
      </w:r>
      <w:r>
        <w:rPr>
          <w:rFonts w:cs="Arial" w:hint="cs"/>
          <w:szCs w:val="24"/>
          <w:rtl/>
          <w:lang w:bidi="ar-SA"/>
        </w:rPr>
        <w:t xml:space="preserve"> يحق تقديم العروض في هذه المناقصة للمشتغلين المرخصين والاتحادات المسجلة في إسرائيل الذين يستوفون كافة شروط الحد الأدنى للمناقصة ، أصحاب معرفة وتجربة بتنفيذ الخدمات فعلياً ، بموجب المطلوب في مستندات المناقصة . يقدم العرض مرفقاً بكافة المستندات </w:t>
      </w:r>
      <w:proofErr w:type="gramStart"/>
      <w:r>
        <w:rPr>
          <w:rFonts w:cs="Arial" w:hint="cs"/>
          <w:szCs w:val="24"/>
          <w:rtl/>
          <w:lang w:bidi="ar-SA"/>
        </w:rPr>
        <w:t>المطلوبة ،</w:t>
      </w:r>
      <w:proofErr w:type="gramEnd"/>
      <w:r>
        <w:rPr>
          <w:rFonts w:cs="Arial" w:hint="cs"/>
          <w:szCs w:val="24"/>
          <w:rtl/>
          <w:lang w:bidi="ar-SA"/>
        </w:rPr>
        <w:t xml:space="preserve"> الكل بموجب المفصل فيما يلي .</w:t>
      </w:r>
    </w:p>
    <w:p w:rsidR="00DE15AE" w:rsidRDefault="00DE15AE" w:rsidP="00DE15AE">
      <w:pPr>
        <w:spacing w:line="276" w:lineRule="auto"/>
        <w:contextualSpacing/>
        <w:jc w:val="both"/>
        <w:rPr>
          <w:rFonts w:cs="Arial"/>
          <w:szCs w:val="24"/>
          <w:rtl/>
          <w:lang w:bidi="ar-SA"/>
        </w:rPr>
      </w:pPr>
      <w:r w:rsidRPr="00DE15AE">
        <w:rPr>
          <w:rFonts w:cs="Arial"/>
          <w:szCs w:val="24"/>
          <w:rtl/>
          <w:lang w:bidi="ar-SA"/>
        </w:rPr>
        <w:t xml:space="preserve">1.3. يحق للوزارة اختيار فائز واحد أو أكثر، </w:t>
      </w:r>
      <w:r>
        <w:rPr>
          <w:rFonts w:cs="Arial" w:hint="cs"/>
          <w:szCs w:val="24"/>
          <w:rtl/>
          <w:lang w:bidi="ar-SA"/>
        </w:rPr>
        <w:t xml:space="preserve">والكل وفقاً لتقديراتها الحصرية </w:t>
      </w:r>
      <w:r w:rsidRPr="00DE15AE">
        <w:rPr>
          <w:rFonts w:cs="Arial"/>
          <w:szCs w:val="24"/>
          <w:rtl/>
          <w:lang w:bidi="ar-SA"/>
        </w:rPr>
        <w:t>.</w:t>
      </w:r>
    </w:p>
    <w:p w:rsidR="00DE15AE" w:rsidRDefault="00DE15AE" w:rsidP="00DE15AE">
      <w:pPr>
        <w:spacing w:line="276" w:lineRule="auto"/>
        <w:contextualSpacing/>
        <w:jc w:val="both"/>
        <w:rPr>
          <w:rFonts w:cs="Arial"/>
          <w:szCs w:val="24"/>
          <w:rtl/>
          <w:lang w:bidi="ar-SA"/>
        </w:rPr>
      </w:pPr>
    </w:p>
    <w:p w:rsidR="00DE15AE" w:rsidRPr="00DE15AE" w:rsidRDefault="00DE15AE" w:rsidP="00DE15AE">
      <w:pPr>
        <w:spacing w:line="276" w:lineRule="auto"/>
        <w:contextualSpacing/>
        <w:jc w:val="both"/>
        <w:rPr>
          <w:rFonts w:cs="Arial"/>
          <w:b/>
          <w:bCs/>
          <w:szCs w:val="24"/>
          <w:rtl/>
          <w:lang w:bidi="ar-SA"/>
        </w:rPr>
      </w:pPr>
      <w:r w:rsidRPr="00DE15AE">
        <w:rPr>
          <w:rFonts w:cs="Arial" w:hint="cs"/>
          <w:b/>
          <w:bCs/>
          <w:szCs w:val="24"/>
          <w:rtl/>
          <w:lang w:bidi="ar-SA"/>
        </w:rPr>
        <w:t xml:space="preserve"> </w:t>
      </w:r>
      <w:r w:rsidRPr="00DE15AE">
        <w:rPr>
          <w:rFonts w:cs="Arial"/>
          <w:b/>
          <w:bCs/>
          <w:szCs w:val="24"/>
          <w:rtl/>
          <w:lang w:bidi="ar-SA"/>
        </w:rPr>
        <w:t>1.4</w:t>
      </w:r>
      <w:r w:rsidRPr="00DE15AE">
        <w:rPr>
          <w:rFonts w:cs="Arial" w:hint="cs"/>
          <w:b/>
          <w:bCs/>
          <w:szCs w:val="24"/>
          <w:rtl/>
          <w:lang w:bidi="ar-SA"/>
        </w:rPr>
        <w:t xml:space="preserve"> يوضح بهذا أن عروض الاسعار تُفتح مقابل توفر الميزانية والحصول على التصاريح والمصادقات.</w:t>
      </w:r>
    </w:p>
    <w:p w:rsidR="00DE15AE" w:rsidRDefault="00DE15AE" w:rsidP="00136047">
      <w:pPr>
        <w:spacing w:line="276" w:lineRule="auto"/>
        <w:contextualSpacing/>
        <w:jc w:val="both"/>
        <w:rPr>
          <w:rFonts w:cs="Arial"/>
          <w:szCs w:val="24"/>
          <w:rtl/>
          <w:lang w:bidi="ar-SA"/>
        </w:rPr>
      </w:pPr>
    </w:p>
    <w:p w:rsidR="00DE15AE" w:rsidRDefault="00DE15AE" w:rsidP="00136047">
      <w:pPr>
        <w:spacing w:line="276" w:lineRule="auto"/>
        <w:contextualSpacing/>
        <w:jc w:val="both"/>
        <w:rPr>
          <w:rFonts w:cs="Arial"/>
          <w:szCs w:val="24"/>
          <w:rtl/>
          <w:lang w:bidi="ar-SA"/>
        </w:rPr>
      </w:pPr>
    </w:p>
    <w:p w:rsidR="00517C4D" w:rsidRPr="002835D4" w:rsidRDefault="00060609" w:rsidP="00136047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مستندات المناقصة تشمل وصف مفصل للأعمال المطلوبة، شروط الاشتراك بالمناقصة، معايير اختيار العرض الفائز وأيضاً نص العقد الذي سيوقع مع الفائز وشروط التعاقد. يمكن تحميل مستندات المناقصة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الطاقة </w:t>
      </w:r>
      <w:r w:rsidR="00136047">
        <w:rPr>
          <w:rFonts w:cs="Arial" w:hint="cs"/>
          <w:szCs w:val="24"/>
          <w:rtl/>
          <w:lang w:bidi="ar-SA"/>
        </w:rPr>
        <w:t xml:space="preserve">على </w:t>
      </w:r>
      <w:proofErr w:type="gramStart"/>
      <w:r w:rsidR="00136047">
        <w:rPr>
          <w:rFonts w:cs="Arial" w:hint="cs"/>
          <w:szCs w:val="24"/>
          <w:rtl/>
          <w:lang w:bidi="ar-SA"/>
        </w:rPr>
        <w:t>الانترنت</w:t>
      </w:r>
      <w:r>
        <w:rPr>
          <w:rFonts w:cs="Arial" w:hint="cs"/>
          <w:szCs w:val="24"/>
          <w:rtl/>
          <w:lang w:bidi="ar-SA"/>
        </w:rPr>
        <w:t xml:space="preserve"> ،</w:t>
      </w:r>
      <w:proofErr w:type="gramEnd"/>
      <w:r>
        <w:rPr>
          <w:rFonts w:cs="Arial" w:hint="cs"/>
          <w:szCs w:val="24"/>
          <w:rtl/>
          <w:lang w:bidi="ar-SA"/>
        </w:rPr>
        <w:t xml:space="preserve"> بالعنوان </w:t>
      </w:r>
      <w:hyperlink r:id="rId12" w:history="1">
        <w:r w:rsidR="00517C4D" w:rsidRPr="002835D4">
          <w:rPr>
            <w:rStyle w:val="Hyperlink"/>
            <w:color w:val="auto"/>
            <w:szCs w:val="24"/>
          </w:rPr>
          <w:t>www.gov.il</w:t>
        </w:r>
      </w:hyperlink>
      <w:r w:rsidR="00517C4D" w:rsidRPr="002835D4">
        <w:rPr>
          <w:szCs w:val="24"/>
        </w:rPr>
        <w:t xml:space="preserve"> </w:t>
      </w:r>
      <w:r w:rsidR="00517C4D" w:rsidRPr="002835D4">
        <w:rPr>
          <w:rFonts w:hint="cs"/>
          <w:szCs w:val="24"/>
          <w:rtl/>
        </w:rPr>
        <w:t>.</w:t>
      </w:r>
    </w:p>
    <w:p w:rsidR="00136047" w:rsidRPr="00136047" w:rsidRDefault="00136047" w:rsidP="00DE15AE">
      <w:pPr>
        <w:spacing w:line="360" w:lineRule="auto"/>
        <w:jc w:val="both"/>
        <w:rPr>
          <w:rFonts w:cs="Arial"/>
          <w:szCs w:val="24"/>
          <w:rtl/>
          <w:lang w:bidi="ar-SA"/>
        </w:rPr>
      </w:pPr>
      <w:r w:rsidRPr="00136047">
        <w:rPr>
          <w:rFonts w:cs="Arial"/>
          <w:szCs w:val="24"/>
          <w:rtl/>
          <w:lang w:bidi="ar-SA"/>
        </w:rPr>
        <w:t xml:space="preserve">يجب إدخال مغلف المناقصة لصندوق المناقصات، الموجود في وزارة </w:t>
      </w:r>
      <w:proofErr w:type="gramStart"/>
      <w:r w:rsidRPr="00136047">
        <w:rPr>
          <w:rFonts w:cs="Arial"/>
          <w:szCs w:val="24"/>
          <w:rtl/>
          <w:lang w:bidi="ar-SA"/>
        </w:rPr>
        <w:t>الطاقة ،</w:t>
      </w:r>
      <w:proofErr w:type="gramEnd"/>
      <w:r w:rsidRPr="00136047">
        <w:rPr>
          <w:rFonts w:cs="Arial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في</w:t>
      </w:r>
      <w:r w:rsidRPr="00136047">
        <w:rPr>
          <w:rFonts w:cs="Arial"/>
          <w:szCs w:val="24"/>
          <w:rtl/>
          <w:lang w:bidi="ar-SA"/>
        </w:rPr>
        <w:t xml:space="preserve"> شارع بنك إسرائيل 7 ، القدس</w:t>
      </w:r>
      <w:r>
        <w:rPr>
          <w:rFonts w:cs="Arial" w:hint="cs"/>
          <w:szCs w:val="24"/>
          <w:rtl/>
          <w:lang w:bidi="ar-SA"/>
        </w:rPr>
        <w:t xml:space="preserve"> في الطابق 1- </w:t>
      </w:r>
      <w:r w:rsidRPr="00136047">
        <w:rPr>
          <w:rFonts w:cs="Arial"/>
          <w:szCs w:val="24"/>
          <w:rtl/>
          <w:lang w:bidi="ar-SA"/>
        </w:rPr>
        <w:t xml:space="preserve"> حتى موعد أقصاه تاريخ </w:t>
      </w:r>
      <w:r w:rsidR="00DE15AE" w:rsidRPr="00DE15AE">
        <w:rPr>
          <w:rFonts w:cs="Arial"/>
          <w:b/>
          <w:bCs/>
          <w:szCs w:val="24"/>
          <w:u w:val="single"/>
          <w:rtl/>
          <w:lang w:bidi="ar-SA"/>
        </w:rPr>
        <w:t xml:space="preserve">28.8.2019 </w:t>
      </w:r>
      <w:r w:rsidRPr="00136047">
        <w:rPr>
          <w:rFonts w:cs="Arial"/>
          <w:b/>
          <w:bCs/>
          <w:szCs w:val="24"/>
          <w:u w:val="single"/>
          <w:rtl/>
          <w:lang w:bidi="ar-SA"/>
        </w:rPr>
        <w:t>الساعة 14:00.</w:t>
      </w:r>
    </w:p>
    <w:p w:rsidR="00136047" w:rsidRDefault="00136047" w:rsidP="00060609">
      <w:pPr>
        <w:spacing w:line="360" w:lineRule="auto"/>
        <w:jc w:val="both"/>
        <w:rPr>
          <w:rFonts w:cs="Arial"/>
          <w:b/>
          <w:bCs/>
          <w:szCs w:val="24"/>
          <w:rtl/>
          <w:lang w:bidi="ar-SA"/>
        </w:rPr>
      </w:pPr>
    </w:p>
    <w:p w:rsidR="00060609" w:rsidRDefault="00060609" w:rsidP="00060609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أية حالة لوجود تناقض بين المذكور في هذا الإعلان وبين المذكور في مستندات المناقصة،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A872F9" w:rsidRDefault="00A872F9" w:rsidP="00A872F9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CA22D9" w:rsidRPr="00185CFA" w:rsidRDefault="00CA22D9" w:rsidP="00CA22D9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CA22D9" w:rsidRDefault="00CA22D9" w:rsidP="00DE15AE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="00DE15AE" w:rsidRPr="00DE15AE">
        <w:rPr>
          <w:rFonts w:cs="Arial"/>
          <w:b/>
          <w:bCs/>
          <w:szCs w:val="24"/>
          <w:u w:val="single"/>
          <w:rtl/>
          <w:lang w:bidi="ar-LB"/>
        </w:rPr>
        <w:t xml:space="preserve">31.7.2019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 w:rsidR="00DE15AE" w:rsidRPr="00DE15AE">
        <w:rPr>
          <w:rFonts w:cs="Arial"/>
          <w:szCs w:val="24"/>
          <w:rtl/>
          <w:lang w:bidi="ar-SA"/>
        </w:rPr>
        <w:t xml:space="preserve">للسيدة </w:t>
      </w:r>
      <w:proofErr w:type="spellStart"/>
      <w:r w:rsidR="00DE15AE" w:rsidRPr="00DE15AE">
        <w:rPr>
          <w:rFonts w:cs="Arial"/>
          <w:szCs w:val="24"/>
          <w:rtl/>
          <w:lang w:bidi="ar-SA"/>
        </w:rPr>
        <w:t>ايلانه</w:t>
      </w:r>
      <w:proofErr w:type="spellEnd"/>
      <w:r w:rsidR="00DE15AE" w:rsidRPr="00DE15AE">
        <w:rPr>
          <w:rFonts w:cs="Arial"/>
          <w:szCs w:val="24"/>
          <w:rtl/>
          <w:lang w:bidi="ar-SA"/>
        </w:rPr>
        <w:t xml:space="preserve"> </w:t>
      </w:r>
      <w:proofErr w:type="spellStart"/>
      <w:r w:rsidR="00DE15AE" w:rsidRPr="00DE15AE">
        <w:rPr>
          <w:rFonts w:cs="Arial"/>
          <w:szCs w:val="24"/>
          <w:rtl/>
          <w:lang w:bidi="ar-SA"/>
        </w:rPr>
        <w:t>طمسوط</w:t>
      </w:r>
      <w:proofErr w:type="spellEnd"/>
      <w:r w:rsidR="00DE15AE" w:rsidRPr="00DE15AE">
        <w:rPr>
          <w:rFonts w:cs="Arial"/>
          <w:szCs w:val="24"/>
          <w:rtl/>
          <w:lang w:bidi="ar-SA"/>
        </w:rPr>
        <w:t xml:space="preserve"> عبر البريد الالكتروني </w:t>
      </w:r>
      <w:proofErr w:type="gramStart"/>
      <w:r w:rsidR="00DE15AE" w:rsidRPr="00DE15AE">
        <w:rPr>
          <w:rFonts w:cs="Arial"/>
          <w:szCs w:val="24"/>
          <w:rtl/>
          <w:lang w:bidi="ar-SA"/>
        </w:rPr>
        <w:t>بالعنوان :</w:t>
      </w:r>
      <w:proofErr w:type="gramEnd"/>
      <w:r w:rsidR="00DE15AE" w:rsidRPr="00DE15AE">
        <w:rPr>
          <w:rFonts w:cs="Arial"/>
          <w:szCs w:val="24"/>
        </w:rPr>
        <w:t>itamsut@energy.gov.il</w:t>
      </w:r>
      <w:r w:rsidR="00DE15AE" w:rsidRPr="00DE15AE">
        <w:rPr>
          <w:rFonts w:cs="Arial"/>
          <w:szCs w:val="24"/>
          <w:rtl/>
          <w:lang w:bidi="ar-SA"/>
        </w:rPr>
        <w:t>،</w:t>
      </w:r>
      <w:r w:rsidR="00136047" w:rsidRPr="00136047">
        <w:rPr>
          <w:rFonts w:cs="Arial"/>
          <w:szCs w:val="24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،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136047" w:rsidRDefault="00136047" w:rsidP="00CA22D9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</w:p>
    <w:p w:rsidR="00CA22D9" w:rsidRDefault="00CA22D9" w:rsidP="00CF3EBF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ينشر تركيز للأسئلة والأجوبة في موقع دائرة المشتريات الحكومي</w:t>
      </w:r>
      <w:r w:rsidR="00136047">
        <w:rPr>
          <w:rFonts w:cs="Arial" w:hint="cs"/>
          <w:szCs w:val="24"/>
          <w:rtl/>
          <w:lang w:bidi="ar-SA"/>
        </w:rPr>
        <w:t>ة</w:t>
      </w:r>
      <w:r>
        <w:rPr>
          <w:rFonts w:cs="Arial" w:hint="cs"/>
          <w:szCs w:val="24"/>
          <w:rtl/>
          <w:lang w:bidi="ar-LB"/>
        </w:rPr>
        <w:t xml:space="preserve"> على الانترنت </w:t>
      </w:r>
      <w:r>
        <w:rPr>
          <w:rFonts w:cs="Arial" w:hint="cs"/>
          <w:szCs w:val="24"/>
          <w:rtl/>
          <w:lang w:bidi="ar-SA"/>
        </w:rPr>
        <w:t>وفي موقع الوزارة</w:t>
      </w:r>
      <w:r w:rsidR="00CF3EBF">
        <w:rPr>
          <w:rFonts w:cs="Arial" w:hint="cs"/>
          <w:szCs w:val="24"/>
          <w:rtl/>
          <w:lang w:bidi="ar-SA"/>
        </w:rPr>
        <w:t xml:space="preserve"> على الانترنت</w:t>
      </w:r>
      <w:r>
        <w:rPr>
          <w:rFonts w:cs="Arial" w:hint="cs"/>
          <w:szCs w:val="24"/>
          <w:rtl/>
          <w:lang w:bidi="ar-SA"/>
        </w:rPr>
        <w:t xml:space="preserve"> ابتداء من تاريخ </w:t>
      </w:r>
      <w:proofErr w:type="gramStart"/>
      <w:r w:rsidR="00CF3EBF" w:rsidRPr="00CF3EBF">
        <w:rPr>
          <w:rFonts w:cs="Arial"/>
          <w:b/>
          <w:bCs/>
          <w:szCs w:val="24"/>
          <w:u w:val="single"/>
          <w:rtl/>
          <w:lang w:bidi="ar-LB"/>
        </w:rPr>
        <w:t xml:space="preserve">14.8.2019  </w:t>
      </w:r>
      <w:r>
        <w:rPr>
          <w:rFonts w:cs="Arial" w:hint="cs"/>
          <w:szCs w:val="24"/>
          <w:rtl/>
          <w:lang w:bidi="ar-SA"/>
        </w:rPr>
        <w:t>ويعتبر</w:t>
      </w:r>
      <w:proofErr w:type="gramEnd"/>
      <w:r>
        <w:rPr>
          <w:rFonts w:cs="Arial" w:hint="cs"/>
          <w:szCs w:val="24"/>
          <w:rtl/>
          <w:lang w:bidi="ar-SA"/>
        </w:rPr>
        <w:t xml:space="preserve">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المناقصة ويُلزم كافة مقدمي العروض .</w:t>
      </w:r>
      <w:r>
        <w:rPr>
          <w:rFonts w:cstheme="minorBidi" w:hint="cs"/>
          <w:rtl/>
          <w:lang w:bidi="ar-SA"/>
        </w:rPr>
        <w:t xml:space="preserve"> </w:t>
      </w:r>
    </w:p>
    <w:p w:rsidR="00CA22D9" w:rsidRDefault="00CA22D9" w:rsidP="00344895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</w:p>
    <w:p w:rsidR="00CA22D9" w:rsidRDefault="00CA22D9" w:rsidP="00CA22D9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sectPr w:rsidR="00CA22D9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0D97" w:rsidRDefault="00BA0D97">
      <w:r>
        <w:separator/>
      </w:r>
    </w:p>
  </w:endnote>
  <w:endnote w:type="continuationSeparator" w:id="0">
    <w:p w:rsidR="00BA0D97" w:rsidRDefault="00BA0D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Sakkal Majalla">
    <w:altName w:val="Times New Roman"/>
    <w:charset w:val="00"/>
    <w:family w:val="auto"/>
    <w:pitch w:val="variable"/>
    <w:sig w:usb0="A000207F" w:usb1="C000204B" w:usb2="00000008" w:usb3="00000000" w:csb0="000000D3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charset w:val="B1"/>
    <w:family w:val="swiss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34489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34489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0D97" w:rsidRDefault="00BA0D97">
      <w:r>
        <w:separator/>
      </w:r>
    </w:p>
  </w:footnote>
  <w:footnote w:type="continuationSeparator" w:id="0">
    <w:p w:rsidR="00BA0D97" w:rsidRDefault="00BA0D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136047" w:rsidRPr="00136047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90713A" w:rsidRDefault="00060609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LB"/>
      </w:rPr>
      <w:t>وزارة الطاقة</w:t>
    </w:r>
    <w:r w:rsidR="00510EB6">
      <w:rPr>
        <w:rFonts w:hint="cs"/>
        <w:b/>
        <w:bCs/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3F0233"/>
    <w:multiLevelType w:val="multilevel"/>
    <w:tmpl w:val="2A00C5C6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</w:rPr>
    </w:lvl>
    <w:lvl w:ilvl="1">
      <w:start w:val="3"/>
      <w:numFmt w:val="decimal"/>
      <w:lvlText w:val="%1.%2"/>
      <w:lvlJc w:val="left"/>
      <w:pPr>
        <w:ind w:left="644" w:hanging="360"/>
      </w:pPr>
      <w:rPr>
        <w:rFonts w:ascii="Times New Roman" w:hAnsi="Times New Roman"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ascii="Times New Roman" w:hAnsi="Times New Roman" w:hint="default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84E76A3"/>
    <w:multiLevelType w:val="multilevel"/>
    <w:tmpl w:val="E3F4850E"/>
    <w:lvl w:ilvl="0">
      <w:start w:val="1"/>
      <w:numFmt w:val="decimal"/>
      <w:lvlText w:val="%1."/>
      <w:lvlJc w:val="left"/>
      <w:pPr>
        <w:ind w:left="954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ascii="Sakkal Majalla" w:hAnsi="Sakkal Majalla" w:cs="David" w:hint="default"/>
        <w:b w:val="0"/>
        <w:bCs w:val="0"/>
        <w:i w:val="0"/>
        <w:i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157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0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5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0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90" w:hanging="1440"/>
      </w:pPr>
      <w:rPr>
        <w:rFonts w:hint="default"/>
      </w:rPr>
    </w:lvl>
  </w:abstractNum>
  <w:abstractNum w:abstractNumId="1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>
    <w:nsid w:val="57C27C4D"/>
    <w:multiLevelType w:val="multilevel"/>
    <w:tmpl w:val="46E2B5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5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9">
    <w:nsid w:val="76613FD9"/>
    <w:multiLevelType w:val="hybridMultilevel"/>
    <w:tmpl w:val="7C2AF972"/>
    <w:lvl w:ilvl="0" w:tplc="0409000F">
      <w:start w:val="1"/>
      <w:numFmt w:val="decimal"/>
      <w:lvlText w:val="%1."/>
      <w:lvlJc w:val="left"/>
      <w:pPr>
        <w:ind w:left="1494" w:hanging="360"/>
      </w:p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74D2976"/>
    <w:multiLevelType w:val="multilevel"/>
    <w:tmpl w:val="AA168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4">
    <w:nsid w:val="7A8103E0"/>
    <w:multiLevelType w:val="hybridMultilevel"/>
    <w:tmpl w:val="7C2AF972"/>
    <w:lvl w:ilvl="0" w:tplc="0409000F">
      <w:start w:val="1"/>
      <w:numFmt w:val="decimal"/>
      <w:lvlText w:val="%1."/>
      <w:lvlJc w:val="left"/>
      <w:pPr>
        <w:ind w:left="1494" w:hanging="360"/>
      </w:p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5">
    <w:nsid w:val="7D7C4B9B"/>
    <w:multiLevelType w:val="multilevel"/>
    <w:tmpl w:val="659CA7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137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6"/>
  </w:num>
  <w:num w:numId="3">
    <w:abstractNumId w:val="13"/>
  </w:num>
  <w:num w:numId="4">
    <w:abstractNumId w:val="31"/>
  </w:num>
  <w:num w:numId="5">
    <w:abstractNumId w:val="18"/>
  </w:num>
  <w:num w:numId="6">
    <w:abstractNumId w:val="8"/>
  </w:num>
  <w:num w:numId="7">
    <w:abstractNumId w:val="17"/>
  </w:num>
  <w:num w:numId="8">
    <w:abstractNumId w:val="19"/>
  </w:num>
  <w:num w:numId="9">
    <w:abstractNumId w:val="43"/>
  </w:num>
  <w:num w:numId="10">
    <w:abstractNumId w:val="25"/>
  </w:num>
  <w:num w:numId="11">
    <w:abstractNumId w:val="2"/>
  </w:num>
  <w:num w:numId="12">
    <w:abstractNumId w:val="23"/>
  </w:num>
  <w:num w:numId="13">
    <w:abstractNumId w:val="38"/>
  </w:num>
  <w:num w:numId="14">
    <w:abstractNumId w:val="20"/>
  </w:num>
  <w:num w:numId="15">
    <w:abstractNumId w:val="10"/>
  </w:num>
  <w:num w:numId="16">
    <w:abstractNumId w:val="11"/>
  </w:num>
  <w:num w:numId="17">
    <w:abstractNumId w:val="28"/>
  </w:num>
  <w:num w:numId="18">
    <w:abstractNumId w:val="21"/>
  </w:num>
  <w:num w:numId="19">
    <w:abstractNumId w:val="46"/>
  </w:num>
  <w:num w:numId="20">
    <w:abstractNumId w:val="22"/>
  </w:num>
  <w:num w:numId="21">
    <w:abstractNumId w:val="6"/>
  </w:num>
  <w:num w:numId="22">
    <w:abstractNumId w:val="16"/>
  </w:num>
  <w:num w:numId="23">
    <w:abstractNumId w:val="26"/>
  </w:num>
  <w:num w:numId="24">
    <w:abstractNumId w:val="37"/>
  </w:num>
  <w:num w:numId="25">
    <w:abstractNumId w:val="35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3"/>
  </w:num>
  <w:num w:numId="31">
    <w:abstractNumId w:val="30"/>
  </w:num>
  <w:num w:numId="32">
    <w:abstractNumId w:val="32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4"/>
  </w:num>
  <w:num w:numId="41">
    <w:abstractNumId w:val="27"/>
  </w:num>
  <w:num w:numId="42">
    <w:abstractNumId w:val="42"/>
  </w:num>
  <w:num w:numId="43">
    <w:abstractNumId w:val="24"/>
  </w:num>
  <w:num w:numId="44">
    <w:abstractNumId w:val="9"/>
  </w:num>
  <w:num w:numId="45">
    <w:abstractNumId w:val="4"/>
  </w:num>
  <w:num w:numId="46">
    <w:abstractNumId w:val="44"/>
  </w:num>
  <w:num w:numId="47">
    <w:abstractNumId w:val="39"/>
  </w:num>
  <w:num w:numId="48">
    <w:abstractNumId w:val="4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57536"/>
    <w:rsid w:val="00060609"/>
    <w:rsid w:val="00061CCB"/>
    <w:rsid w:val="00064800"/>
    <w:rsid w:val="000705A8"/>
    <w:rsid w:val="000722D5"/>
    <w:rsid w:val="00072FB0"/>
    <w:rsid w:val="000744F2"/>
    <w:rsid w:val="0008166C"/>
    <w:rsid w:val="00084894"/>
    <w:rsid w:val="000851C6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0D9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36047"/>
    <w:rsid w:val="00144716"/>
    <w:rsid w:val="001542AE"/>
    <w:rsid w:val="0016027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491E"/>
    <w:rsid w:val="001E6F0E"/>
    <w:rsid w:val="00211778"/>
    <w:rsid w:val="00217083"/>
    <w:rsid w:val="00222968"/>
    <w:rsid w:val="00223E43"/>
    <w:rsid w:val="0022754A"/>
    <w:rsid w:val="00240147"/>
    <w:rsid w:val="002768DC"/>
    <w:rsid w:val="00282DF4"/>
    <w:rsid w:val="002835D4"/>
    <w:rsid w:val="00295844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1430"/>
    <w:rsid w:val="00344895"/>
    <w:rsid w:val="00346643"/>
    <w:rsid w:val="003503FF"/>
    <w:rsid w:val="00376817"/>
    <w:rsid w:val="00395A81"/>
    <w:rsid w:val="003A30BD"/>
    <w:rsid w:val="003B3385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1BA"/>
    <w:rsid w:val="004D148F"/>
    <w:rsid w:val="004E1B0B"/>
    <w:rsid w:val="004E4A46"/>
    <w:rsid w:val="004E4F87"/>
    <w:rsid w:val="004F1D62"/>
    <w:rsid w:val="004F653F"/>
    <w:rsid w:val="00510EB6"/>
    <w:rsid w:val="00513568"/>
    <w:rsid w:val="00516757"/>
    <w:rsid w:val="005176FC"/>
    <w:rsid w:val="00517C4D"/>
    <w:rsid w:val="00524880"/>
    <w:rsid w:val="00533FCA"/>
    <w:rsid w:val="005340BC"/>
    <w:rsid w:val="0053624C"/>
    <w:rsid w:val="0054114E"/>
    <w:rsid w:val="0054428A"/>
    <w:rsid w:val="00550CCA"/>
    <w:rsid w:val="005716E0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5E7791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1628"/>
    <w:rsid w:val="006724AB"/>
    <w:rsid w:val="006939B9"/>
    <w:rsid w:val="00695A10"/>
    <w:rsid w:val="0069709F"/>
    <w:rsid w:val="006A793D"/>
    <w:rsid w:val="006B4469"/>
    <w:rsid w:val="006B4591"/>
    <w:rsid w:val="006B7F74"/>
    <w:rsid w:val="006C2C32"/>
    <w:rsid w:val="006C5129"/>
    <w:rsid w:val="006C52D0"/>
    <w:rsid w:val="006D2289"/>
    <w:rsid w:val="006E2CD6"/>
    <w:rsid w:val="006E4356"/>
    <w:rsid w:val="006E72C5"/>
    <w:rsid w:val="006F1C38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65F0B"/>
    <w:rsid w:val="00771F8F"/>
    <w:rsid w:val="007849A9"/>
    <w:rsid w:val="0078568E"/>
    <w:rsid w:val="007A2938"/>
    <w:rsid w:val="007A76DF"/>
    <w:rsid w:val="007B2885"/>
    <w:rsid w:val="007B301D"/>
    <w:rsid w:val="007C4085"/>
    <w:rsid w:val="007C5670"/>
    <w:rsid w:val="007E2CCD"/>
    <w:rsid w:val="007E5330"/>
    <w:rsid w:val="007E6220"/>
    <w:rsid w:val="007E784D"/>
    <w:rsid w:val="007F61FE"/>
    <w:rsid w:val="007F6C9A"/>
    <w:rsid w:val="00802972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74D36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5B56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872F9"/>
    <w:rsid w:val="00A94E1B"/>
    <w:rsid w:val="00A96C51"/>
    <w:rsid w:val="00A977B7"/>
    <w:rsid w:val="00AB7390"/>
    <w:rsid w:val="00AC2E55"/>
    <w:rsid w:val="00AC710D"/>
    <w:rsid w:val="00AD02A9"/>
    <w:rsid w:val="00AD1441"/>
    <w:rsid w:val="00AD6F36"/>
    <w:rsid w:val="00AD73C1"/>
    <w:rsid w:val="00AD762C"/>
    <w:rsid w:val="00AE0ED0"/>
    <w:rsid w:val="00AE2A49"/>
    <w:rsid w:val="00AE5871"/>
    <w:rsid w:val="00AE59BD"/>
    <w:rsid w:val="00AF211F"/>
    <w:rsid w:val="00AF30BC"/>
    <w:rsid w:val="00AF68CD"/>
    <w:rsid w:val="00B0591D"/>
    <w:rsid w:val="00B100A6"/>
    <w:rsid w:val="00B1246E"/>
    <w:rsid w:val="00B15F6B"/>
    <w:rsid w:val="00B2533E"/>
    <w:rsid w:val="00B25C7A"/>
    <w:rsid w:val="00B300E0"/>
    <w:rsid w:val="00B40919"/>
    <w:rsid w:val="00B520F7"/>
    <w:rsid w:val="00B53D59"/>
    <w:rsid w:val="00B5693F"/>
    <w:rsid w:val="00B60E2D"/>
    <w:rsid w:val="00B82F19"/>
    <w:rsid w:val="00B84B35"/>
    <w:rsid w:val="00BA0D97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2647A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953D0"/>
    <w:rsid w:val="00CA22D9"/>
    <w:rsid w:val="00CA2BA0"/>
    <w:rsid w:val="00CB33E5"/>
    <w:rsid w:val="00CB574E"/>
    <w:rsid w:val="00CD63D0"/>
    <w:rsid w:val="00CF3EBF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5A51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E15AE"/>
    <w:rsid w:val="00DF0CCE"/>
    <w:rsid w:val="00E001A4"/>
    <w:rsid w:val="00E12D5B"/>
    <w:rsid w:val="00E2477D"/>
    <w:rsid w:val="00E361DD"/>
    <w:rsid w:val="00E40280"/>
    <w:rsid w:val="00E47434"/>
    <w:rsid w:val="00E50E6B"/>
    <w:rsid w:val="00E50EE0"/>
    <w:rsid w:val="00E57A32"/>
    <w:rsid w:val="00E733A9"/>
    <w:rsid w:val="00E742CA"/>
    <w:rsid w:val="00E90583"/>
    <w:rsid w:val="00E91E3C"/>
    <w:rsid w:val="00E93AFF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63E87"/>
    <w:rsid w:val="00F74B40"/>
    <w:rsid w:val="00F77AA3"/>
    <w:rsid w:val="00F87C9A"/>
    <w:rsid w:val="00F96CCA"/>
    <w:rsid w:val="00FA462F"/>
    <w:rsid w:val="00FA4CB1"/>
    <w:rsid w:val="00FB2BA8"/>
    <w:rsid w:val="00FC1B1C"/>
    <w:rsid w:val="00FC5DE0"/>
    <w:rsid w:val="00FE0D79"/>
    <w:rsid w:val="00FE2B3D"/>
    <w:rsid w:val="00FE336C"/>
    <w:rsid w:val="00FE4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CBADFB3-C1CA-4658-A415-1D3764530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paragraph" w:customStyle="1" w:styleId="afc">
    <w:name w:val="הנגשה טקסט"/>
    <w:basedOn w:val="11"/>
    <w:link w:val="afd"/>
    <w:qFormat/>
    <w:rsid w:val="00517C4D"/>
    <w:pPr>
      <w:spacing w:line="360" w:lineRule="auto"/>
      <w:ind w:left="84"/>
      <w:jc w:val="left"/>
    </w:pPr>
    <w:rPr>
      <w:bCs w:val="0"/>
      <w:szCs w:val="24"/>
    </w:rPr>
  </w:style>
  <w:style w:type="character" w:customStyle="1" w:styleId="afd">
    <w:name w:val="הנגשה טקסט תו"/>
    <w:basedOn w:val="12"/>
    <w:link w:val="afc"/>
    <w:rsid w:val="00517C4D"/>
    <w:rPr>
      <w:rFonts w:cs="David"/>
      <w:b/>
      <w:bCs w:val="0"/>
      <w:sz w:val="24"/>
      <w:szCs w:val="24"/>
    </w:rPr>
  </w:style>
  <w:style w:type="paragraph" w:customStyle="1" w:styleId="afe">
    <w:name w:val="הנגשה כותרת משנה"/>
    <w:basedOn w:val="a2"/>
    <w:link w:val="aff"/>
    <w:qFormat/>
    <w:rsid w:val="00517C4D"/>
    <w:pPr>
      <w:spacing w:line="360" w:lineRule="auto"/>
      <w:jc w:val="center"/>
    </w:pPr>
    <w:rPr>
      <w:rFonts w:ascii="Tahoma" w:hAnsi="Tahoma" w:cstheme="minorBidi"/>
      <w:b/>
      <w:bCs/>
      <w:sz w:val="40"/>
      <w:szCs w:val="32"/>
    </w:rPr>
  </w:style>
  <w:style w:type="character" w:customStyle="1" w:styleId="aff">
    <w:name w:val="הנגשה כותרת משנה תו"/>
    <w:basedOn w:val="a3"/>
    <w:link w:val="afe"/>
    <w:rsid w:val="00517C4D"/>
    <w:rPr>
      <w:rFonts w:ascii="Tahoma" w:hAnsi="Tahoma" w:cstheme="minorBidi"/>
      <w:b/>
      <w:bCs/>
      <w:sz w:val="40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חת_268_2018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באוגוסט 2018</DocumentCreateDateEnglish>
    <DocumentCreateDateHebrew xmlns="8f5b83e0-a1d3-486c-bd07-833a425c74af">ה' באלול התשע"ח</DocumentCreateDateHebrew>
    <SubjectDocument xmlns="8f5b83e0-a1d3-486c-bd07-833a425c74af">פרסום מכרז פומבי 2/2018 לקבלת שירותי ייעוץ הנדסיים בתחום הגז הטבעי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16/08/2018 04:26;44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 xsi:nil="true"/>
    <LastLockUser xmlns="8f5b83e0-a1d3-486c-bd07-833a425c74af" xsi:nil="true"/>
    <LastCheckOutDate xmlns="8f5b83e0-a1d3-486c-bd07-833a425c74af">16/08/2018 04:26;53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HT_268_2018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2018-08-16T00:00:00+00:00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1F49571-1CAE-4D2F-9EC1-AE8A5FF96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361</Words>
  <Characters>1809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2019-07-21T08:32:00Z</cp:lastPrinted>
  <dcterms:created xsi:type="dcterms:W3CDTF">2019-07-21T08:32:00Z</dcterms:created>
  <dcterms:modified xsi:type="dcterms:W3CDTF">2019-07-21T08:32:00Z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